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5DB" w:rsidRDefault="00E215DB" w:rsidP="00E215DB">
      <w:pPr>
        <w:spacing w:after="0" w:line="240" w:lineRule="auto"/>
        <w:jc w:val="center"/>
        <w:outlineLvl w:val="4"/>
        <w:rPr>
          <w:rFonts w:eastAsia="Times New Roman" w:cstheme="minorHAnsi"/>
          <w:b/>
          <w:bCs/>
          <w:color w:val="FF0000"/>
          <w:sz w:val="40"/>
          <w:szCs w:val="40"/>
          <w:lang w:eastAsia="cs-CZ"/>
        </w:rPr>
      </w:pPr>
    </w:p>
    <w:p w:rsidR="00E215DB" w:rsidRDefault="00E215DB" w:rsidP="00E215DB">
      <w:pPr>
        <w:spacing w:after="0" w:line="240" w:lineRule="auto"/>
        <w:jc w:val="center"/>
        <w:outlineLvl w:val="4"/>
        <w:rPr>
          <w:rFonts w:eastAsia="Times New Roman" w:cstheme="minorHAnsi"/>
          <w:b/>
          <w:bCs/>
          <w:color w:val="FF0000"/>
          <w:sz w:val="40"/>
          <w:szCs w:val="40"/>
          <w:lang w:eastAsia="cs-CZ"/>
        </w:rPr>
      </w:pPr>
      <w:r w:rsidRPr="00E215DB">
        <w:rPr>
          <w:rFonts w:eastAsia="Times New Roman" w:cstheme="minorHAnsi"/>
          <w:b/>
          <w:bCs/>
          <w:color w:val="FF0000"/>
          <w:sz w:val="40"/>
          <w:szCs w:val="40"/>
          <w:lang w:eastAsia="cs-CZ"/>
        </w:rPr>
        <w:t>Malý architekt</w:t>
      </w:r>
    </w:p>
    <w:p w:rsidR="00E215DB" w:rsidRPr="00E215DB" w:rsidRDefault="00E215DB" w:rsidP="00E215DB">
      <w:pPr>
        <w:spacing w:after="0" w:line="240" w:lineRule="auto"/>
        <w:jc w:val="center"/>
        <w:outlineLvl w:val="4"/>
        <w:rPr>
          <w:rFonts w:eastAsia="Times New Roman" w:cstheme="minorHAnsi"/>
          <w:b/>
          <w:bCs/>
          <w:color w:val="FF0000"/>
          <w:sz w:val="40"/>
          <w:szCs w:val="40"/>
          <w:lang w:eastAsia="cs-CZ"/>
        </w:rPr>
      </w:pPr>
    </w:p>
    <w:p w:rsidR="00E215DB" w:rsidRPr="00E215DB" w:rsidRDefault="00E215DB" w:rsidP="00E215DB">
      <w:pPr>
        <w:spacing w:after="0" w:line="240" w:lineRule="auto"/>
        <w:jc w:val="both"/>
        <w:rPr>
          <w:rFonts w:eastAsia="Times New Roman" w:cstheme="minorHAnsi"/>
          <w:color w:val="0D0F13"/>
          <w:sz w:val="28"/>
          <w:szCs w:val="28"/>
          <w:lang w:eastAsia="cs-CZ"/>
        </w:rPr>
      </w:pPr>
    </w:p>
    <w:p w:rsidR="00E215DB" w:rsidRDefault="00E215DB" w:rsidP="00E215DB">
      <w:pPr>
        <w:spacing w:after="100" w:afterAutospacing="1" w:line="240" w:lineRule="auto"/>
        <w:rPr>
          <w:rFonts w:eastAsia="Times New Roman" w:cstheme="minorHAnsi"/>
          <w:b/>
          <w:bCs/>
          <w:color w:val="0D0F13"/>
          <w:sz w:val="28"/>
          <w:szCs w:val="28"/>
          <w:lang w:eastAsia="cs-CZ"/>
        </w:rPr>
      </w:pPr>
      <w:r w:rsidRPr="00E215DB">
        <w:rPr>
          <w:rFonts w:eastAsia="Times New Roman" w:cstheme="minorHAnsi"/>
          <w:b/>
          <w:bCs/>
          <w:color w:val="0D0F13"/>
          <w:sz w:val="28"/>
          <w:szCs w:val="28"/>
          <w:lang w:eastAsia="cs-CZ"/>
        </w:rPr>
        <w:t>Jak vypadá projektový den s Malým architektem:</w:t>
      </w:r>
    </w:p>
    <w:p w:rsidR="00E215DB" w:rsidRPr="00E215DB" w:rsidRDefault="00E215DB" w:rsidP="00E215DB">
      <w:pPr>
        <w:spacing w:after="100" w:afterAutospacing="1" w:line="240" w:lineRule="auto"/>
        <w:rPr>
          <w:rFonts w:eastAsia="Times New Roman" w:cstheme="minorHAnsi"/>
          <w:i/>
          <w:color w:val="0D0F13"/>
          <w:sz w:val="28"/>
          <w:szCs w:val="28"/>
          <w:u w:val="single"/>
          <w:lang w:eastAsia="cs-CZ"/>
        </w:rPr>
      </w:pPr>
      <w:r>
        <w:rPr>
          <w:rFonts w:eastAsia="Times New Roman" w:cstheme="minorHAnsi"/>
          <w:color w:val="0D0F13"/>
          <w:sz w:val="28"/>
          <w:szCs w:val="28"/>
          <w:lang w:eastAsia="cs-CZ"/>
        </w:rPr>
        <w:br/>
      </w:r>
      <w:r>
        <w:rPr>
          <w:rFonts w:eastAsia="Times New Roman" w:cstheme="minorHAnsi"/>
          <w:color w:val="0D0F13"/>
          <w:sz w:val="28"/>
          <w:szCs w:val="28"/>
          <w:lang w:eastAsia="cs-CZ"/>
        </w:rPr>
        <w:br/>
      </w:r>
      <w:r w:rsidRPr="00E215DB">
        <w:rPr>
          <w:rFonts w:eastAsia="Times New Roman" w:cstheme="minorHAnsi"/>
          <w:i/>
          <w:color w:val="0D0F13"/>
          <w:sz w:val="28"/>
          <w:szCs w:val="28"/>
          <w:u w:val="single"/>
          <w:lang w:eastAsia="cs-CZ"/>
        </w:rPr>
        <w:t>Projektový den s Malým architektem (obsahové naplnění):</w:t>
      </w:r>
    </w:p>
    <w:p w:rsidR="00E215DB" w:rsidRPr="00E215DB" w:rsidRDefault="00E215DB" w:rsidP="00E215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D0F13"/>
          <w:sz w:val="28"/>
          <w:szCs w:val="28"/>
          <w:lang w:eastAsia="cs-CZ"/>
        </w:rPr>
      </w:pPr>
      <w:r w:rsidRPr="00E215DB">
        <w:rPr>
          <w:rFonts w:eastAsia="Times New Roman" w:cstheme="minorHAnsi"/>
          <w:color w:val="0D0F13"/>
          <w:sz w:val="28"/>
          <w:szCs w:val="28"/>
          <w:lang w:eastAsia="cs-CZ"/>
        </w:rPr>
        <w:t>architekt, projektant, stavbyvedoucí, zedník, malíř - co kdo dělá?</w:t>
      </w:r>
    </w:p>
    <w:p w:rsidR="00E215DB" w:rsidRPr="00E215DB" w:rsidRDefault="00E215DB" w:rsidP="00E215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D0F13"/>
          <w:sz w:val="28"/>
          <w:szCs w:val="28"/>
          <w:lang w:eastAsia="cs-CZ"/>
        </w:rPr>
      </w:pPr>
      <w:r w:rsidRPr="00E215DB">
        <w:rPr>
          <w:rFonts w:eastAsia="Times New Roman" w:cstheme="minorHAnsi"/>
          <w:color w:val="0D0F13"/>
          <w:sz w:val="28"/>
          <w:szCs w:val="28"/>
          <w:lang w:eastAsia="cs-CZ"/>
        </w:rPr>
        <w:t>pojmenování částí domu, druhy střech, z čeho se dům staví</w:t>
      </w:r>
    </w:p>
    <w:p w:rsidR="00E215DB" w:rsidRPr="00E215DB" w:rsidRDefault="00E215DB" w:rsidP="00E215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D0F13"/>
          <w:sz w:val="28"/>
          <w:szCs w:val="28"/>
          <w:lang w:eastAsia="cs-CZ"/>
        </w:rPr>
      </w:pPr>
      <w:r w:rsidRPr="00E215DB">
        <w:rPr>
          <w:rFonts w:eastAsia="Times New Roman" w:cstheme="minorHAnsi"/>
          <w:color w:val="0D0F13"/>
          <w:sz w:val="28"/>
          <w:szCs w:val="28"/>
          <w:lang w:eastAsia="cs-CZ"/>
        </w:rPr>
        <w:t>vázání cihel - názorné předvedení na stavebnicových kostkách, vysvětlení jeho důležitosti</w:t>
      </w:r>
    </w:p>
    <w:p w:rsidR="00E215DB" w:rsidRPr="00E215DB" w:rsidRDefault="00E215DB" w:rsidP="00E215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D0F13"/>
          <w:sz w:val="28"/>
          <w:szCs w:val="28"/>
          <w:lang w:eastAsia="cs-CZ"/>
        </w:rPr>
      </w:pPr>
      <w:r w:rsidRPr="00E215DB">
        <w:rPr>
          <w:rFonts w:eastAsia="Times New Roman" w:cstheme="minorHAnsi"/>
          <w:color w:val="0D0F13"/>
          <w:sz w:val="28"/>
          <w:szCs w:val="28"/>
          <w:lang w:eastAsia="cs-CZ"/>
        </w:rPr>
        <w:t>čtení v technickém výkresu</w:t>
      </w:r>
    </w:p>
    <w:p w:rsidR="00E215DB" w:rsidRPr="00E215DB" w:rsidRDefault="00E215DB" w:rsidP="00E215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D0F13"/>
          <w:sz w:val="28"/>
          <w:szCs w:val="28"/>
          <w:lang w:eastAsia="cs-CZ"/>
        </w:rPr>
      </w:pPr>
      <w:r w:rsidRPr="00E215DB">
        <w:rPr>
          <w:rFonts w:eastAsia="Times New Roman" w:cstheme="minorHAnsi"/>
          <w:color w:val="0D0F13"/>
          <w:sz w:val="28"/>
          <w:szCs w:val="28"/>
          <w:lang w:eastAsia="cs-CZ"/>
        </w:rPr>
        <w:t>co je to půdorys a jeho stavba</w:t>
      </w:r>
    </w:p>
    <w:p w:rsidR="00E215DB" w:rsidRPr="00E215DB" w:rsidRDefault="00E215DB" w:rsidP="00E215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D0F13"/>
          <w:sz w:val="28"/>
          <w:szCs w:val="28"/>
          <w:lang w:eastAsia="cs-CZ"/>
        </w:rPr>
      </w:pPr>
      <w:r w:rsidRPr="00E215DB">
        <w:rPr>
          <w:rFonts w:eastAsia="Times New Roman" w:cstheme="minorHAnsi"/>
          <w:color w:val="0D0F13"/>
          <w:sz w:val="28"/>
          <w:szCs w:val="28"/>
          <w:lang w:eastAsia="cs-CZ"/>
        </w:rPr>
        <w:t>vybavení místností bytu nebo domu</w:t>
      </w:r>
    </w:p>
    <w:p w:rsidR="00E215DB" w:rsidRDefault="00E215DB" w:rsidP="00E215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D0F13"/>
          <w:sz w:val="28"/>
          <w:szCs w:val="28"/>
          <w:lang w:eastAsia="cs-CZ"/>
        </w:rPr>
      </w:pPr>
      <w:r w:rsidRPr="00E215DB">
        <w:rPr>
          <w:rFonts w:eastAsia="Times New Roman" w:cstheme="minorHAnsi"/>
          <w:color w:val="0D0F13"/>
          <w:sz w:val="28"/>
          <w:szCs w:val="28"/>
          <w:lang w:eastAsia="cs-CZ"/>
        </w:rPr>
        <w:t>hra: vytvoření půdorysu ze špachtlí a jeho dovybavení z přírodních materiálů</w:t>
      </w:r>
    </w:p>
    <w:p w:rsidR="00E215DB" w:rsidRPr="00E215DB" w:rsidRDefault="00E215DB" w:rsidP="00E215DB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color w:val="0D0F13"/>
          <w:sz w:val="28"/>
          <w:szCs w:val="28"/>
          <w:lang w:eastAsia="cs-CZ"/>
        </w:rPr>
      </w:pPr>
    </w:p>
    <w:p w:rsidR="00E215DB" w:rsidRDefault="00E215DB" w:rsidP="00E215DB">
      <w:pPr>
        <w:spacing w:after="100" w:afterAutospacing="1" w:line="240" w:lineRule="auto"/>
        <w:jc w:val="both"/>
        <w:rPr>
          <w:rFonts w:eastAsia="Times New Roman" w:cstheme="minorHAnsi"/>
          <w:color w:val="0D0F13"/>
          <w:sz w:val="28"/>
          <w:szCs w:val="28"/>
          <w:lang w:eastAsia="cs-CZ"/>
        </w:rPr>
      </w:pPr>
      <w:r w:rsidRPr="00E215DB">
        <w:rPr>
          <w:rFonts w:eastAsia="Times New Roman" w:cstheme="minorHAnsi"/>
          <w:color w:val="0D0F13"/>
          <w:sz w:val="28"/>
          <w:szCs w:val="28"/>
          <w:lang w:eastAsia="cs-CZ"/>
        </w:rPr>
        <w:t>Závěrem</w:t>
      </w:r>
      <w:r>
        <w:rPr>
          <w:rFonts w:eastAsia="Times New Roman" w:cstheme="minorHAnsi"/>
          <w:color w:val="0D0F13"/>
          <w:sz w:val="28"/>
          <w:szCs w:val="28"/>
          <w:lang w:eastAsia="cs-CZ"/>
        </w:rPr>
        <w:t xml:space="preserve">: </w:t>
      </w:r>
      <w:r w:rsidRPr="00E215DB">
        <w:rPr>
          <w:rFonts w:eastAsia="Times New Roman" w:cstheme="minorHAnsi"/>
          <w:color w:val="0D0F13"/>
          <w:sz w:val="28"/>
          <w:szCs w:val="28"/>
          <w:lang w:eastAsia="cs-CZ"/>
        </w:rPr>
        <w:t> </w:t>
      </w:r>
      <w:r w:rsidRPr="00E215DB">
        <w:rPr>
          <w:rFonts w:eastAsia="Times New Roman" w:cstheme="minorHAnsi"/>
          <w:b/>
          <w:bCs/>
          <w:color w:val="0D0F13"/>
          <w:sz w:val="28"/>
          <w:szCs w:val="28"/>
          <w:lang w:eastAsia="cs-CZ"/>
        </w:rPr>
        <w:t>Společná reflexe pedagoga a našeho odborníka</w:t>
      </w:r>
      <w:r w:rsidRPr="00E215DB">
        <w:rPr>
          <w:rFonts w:eastAsia="Times New Roman" w:cstheme="minorHAnsi"/>
          <w:color w:val="0D0F13"/>
          <w:sz w:val="28"/>
          <w:szCs w:val="28"/>
          <w:lang w:eastAsia="cs-CZ"/>
        </w:rPr>
        <w:t> – zhodnocení projektového dne s ohledem na použité metody a vlivu aktivit na děti</w:t>
      </w:r>
      <w:r>
        <w:rPr>
          <w:rFonts w:eastAsia="Times New Roman" w:cstheme="minorHAnsi"/>
          <w:color w:val="0D0F13"/>
          <w:sz w:val="28"/>
          <w:szCs w:val="28"/>
          <w:lang w:eastAsia="cs-CZ"/>
        </w:rPr>
        <w:t>.</w:t>
      </w:r>
    </w:p>
    <w:p w:rsidR="00E215DB" w:rsidRPr="00E215DB" w:rsidRDefault="00E215DB" w:rsidP="00E215DB">
      <w:pPr>
        <w:spacing w:after="100" w:afterAutospacing="1" w:line="240" w:lineRule="auto"/>
        <w:jc w:val="both"/>
        <w:rPr>
          <w:rFonts w:eastAsia="Times New Roman" w:cstheme="minorHAnsi"/>
          <w:color w:val="0D0F13"/>
          <w:sz w:val="28"/>
          <w:szCs w:val="28"/>
          <w:lang w:eastAsia="cs-CZ"/>
        </w:rPr>
      </w:pPr>
    </w:p>
    <w:p w:rsidR="000266E3" w:rsidRDefault="000266E3">
      <w:pPr>
        <w:rPr>
          <w:rFonts w:cstheme="minorHAnsi"/>
          <w:sz w:val="28"/>
          <w:szCs w:val="28"/>
        </w:rPr>
      </w:pPr>
    </w:p>
    <w:p w:rsidR="00E215DB" w:rsidRPr="00E215DB" w:rsidRDefault="00E215DB" w:rsidP="00E215DB">
      <w:pPr>
        <w:jc w:val="center"/>
        <w:rPr>
          <w:rFonts w:cstheme="minorHAnsi"/>
          <w:sz w:val="28"/>
          <w:szCs w:val="28"/>
        </w:rPr>
      </w:pPr>
      <w:bookmarkStart w:id="0" w:name="_GoBack"/>
      <w:bookmarkEnd w:id="0"/>
      <w:r w:rsidRPr="00E215DB">
        <w:rPr>
          <w:rFonts w:cstheme="minorHAnsi"/>
          <w:noProof/>
          <w:sz w:val="28"/>
          <w:szCs w:val="28"/>
          <w:lang w:eastAsia="cs-CZ"/>
        </w:rPr>
        <w:drawing>
          <wp:inline distT="0" distB="0" distL="0" distR="0">
            <wp:extent cx="2857500" cy="1666875"/>
            <wp:effectExtent l="0" t="0" r="0" b="9525"/>
            <wp:docPr id="1" name="Obrázek 1" descr="C:\Users\Ilona\Desktop\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ona\Desktop\obráze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15DB" w:rsidRPr="00E21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A6FE4"/>
    <w:multiLevelType w:val="multilevel"/>
    <w:tmpl w:val="BBF4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DB"/>
    <w:rsid w:val="000266E3"/>
    <w:rsid w:val="00E2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B42B0"/>
  <w15:chartTrackingRefBased/>
  <w15:docId w15:val="{E6F083E6-FA3B-4DE8-85B5-7F00D22C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CEF"/>
            <w:right w:val="none" w:sz="0" w:space="0" w:color="auto"/>
          </w:divBdr>
        </w:div>
      </w:divsChild>
    </w:div>
    <w:div w:id="10927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CEF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556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1</cp:revision>
  <dcterms:created xsi:type="dcterms:W3CDTF">2022-06-02T16:59:00Z</dcterms:created>
  <dcterms:modified xsi:type="dcterms:W3CDTF">2022-06-02T17:04:00Z</dcterms:modified>
</cp:coreProperties>
</file>